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pacing w:val="-20"/>
        </w:rPr>
      </w:pPr>
    </w:p>
    <w:p>
      <w:pPr>
        <w:jc w:val="center"/>
        <w:rPr>
          <w:spacing w:val="-20"/>
        </w:rPr>
      </w:pPr>
    </w:p>
    <w:p>
      <w:pPr>
        <w:jc w:val="center"/>
        <w:rPr>
          <w:spacing w:val="-20"/>
        </w:rPr>
      </w:pPr>
    </w:p>
    <w:p>
      <w:pPr>
        <w:jc w:val="center"/>
        <w:rPr>
          <w:spacing w:val="-20"/>
        </w:rPr>
      </w:pPr>
    </w:p>
    <w:p>
      <w:pPr>
        <w:jc w:val="center"/>
        <w:rPr>
          <w:spacing w:val="-20"/>
        </w:rPr>
      </w:pPr>
    </w:p>
    <w:p>
      <w:pPr>
        <w:jc w:val="center"/>
      </w:pPr>
      <w:r>
        <w:drawing>
          <wp:inline distT="0" distB="0" distL="0" distR="0">
            <wp:extent cx="967740" cy="922020"/>
            <wp:effectExtent l="0" t="0" r="3810" b="0"/>
            <wp:docPr id="1" name="图片 1" descr="B:\工作文件夹\产品服务部\公司文件\国富泰信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:\工作文件夹\产品服务部\公司文件\国富泰信用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</w:p>
    <w:p>
      <w:pPr>
        <w:tabs>
          <w:tab w:val="left" w:pos="500"/>
          <w:tab w:val="center" w:pos="4156"/>
        </w:tabs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企业信用报告申报书</w:t>
      </w:r>
    </w:p>
    <w:p>
      <w:pPr>
        <w:jc w:val="left"/>
        <w:rPr>
          <w:rFonts w:ascii="宋体" w:hAnsi="宋体"/>
          <w:b/>
          <w:sz w:val="52"/>
        </w:rPr>
      </w:pPr>
    </w:p>
    <w:p>
      <w:pPr>
        <w:jc w:val="left"/>
        <w:rPr>
          <w:rFonts w:ascii="宋体" w:hAnsi="宋体"/>
          <w:b/>
          <w:sz w:val="52"/>
        </w:rPr>
      </w:pPr>
    </w:p>
    <w:p>
      <w:pPr>
        <w:jc w:val="left"/>
        <w:rPr>
          <w:rFonts w:ascii="宋体" w:hAnsi="宋体"/>
          <w:b/>
          <w:sz w:val="52"/>
        </w:rPr>
      </w:pPr>
    </w:p>
    <w:p>
      <w:pPr>
        <w:spacing w:line="360" w:lineRule="auto"/>
        <w:ind w:firstLine="630" w:firstLineChars="196"/>
        <w:jc w:val="left"/>
        <w:rPr>
          <w:rFonts w:ascii="楷体_GB2312" w:hAnsi="华文细黑" w:eastAsia="楷体_GB2312"/>
          <w:b/>
          <w:sz w:val="32"/>
          <w:szCs w:val="32"/>
        </w:rPr>
      </w:pPr>
      <w:r>
        <w:rPr>
          <w:rFonts w:hint="eastAsia" w:ascii="楷体_GB2312" w:hAnsi="华文细黑" w:eastAsia="楷体_GB2312"/>
          <w:b/>
          <w:sz w:val="32"/>
          <w:szCs w:val="32"/>
        </w:rPr>
        <w:t xml:space="preserve">申请单位： 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                     </w:t>
      </w:r>
      <w:r>
        <w:rPr>
          <w:rFonts w:hint="eastAsia" w:ascii="楷体_GB2312" w:hAnsi="华文细黑" w:eastAsia="楷体_GB2312"/>
          <w:b/>
          <w:sz w:val="32"/>
          <w:szCs w:val="32"/>
          <w:u w:val="single"/>
        </w:rPr>
        <w:t xml:space="preserve">      </w:t>
      </w:r>
    </w:p>
    <w:p>
      <w:pPr>
        <w:spacing w:line="360" w:lineRule="auto"/>
        <w:ind w:firstLine="630" w:firstLineChars="196"/>
        <w:jc w:val="left"/>
        <w:rPr>
          <w:rFonts w:ascii="楷体_GB2312" w:hAnsi="华文细黑" w:eastAsia="楷体_GB2312"/>
          <w:b/>
          <w:sz w:val="32"/>
          <w:szCs w:val="32"/>
        </w:rPr>
      </w:pPr>
      <w:r>
        <w:rPr>
          <w:rFonts w:hint="eastAsia" w:ascii="楷体_GB2312" w:hAnsi="华文细黑" w:eastAsia="楷体_GB2312"/>
          <w:b/>
          <w:sz w:val="32"/>
          <w:szCs w:val="32"/>
        </w:rPr>
        <w:t xml:space="preserve">联 系 人： 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                           </w:t>
      </w:r>
    </w:p>
    <w:p>
      <w:pPr>
        <w:spacing w:line="360" w:lineRule="auto"/>
        <w:ind w:firstLine="630" w:firstLineChars="196"/>
        <w:jc w:val="left"/>
        <w:rPr>
          <w:rFonts w:ascii="楷体_GB2312" w:hAnsi="华文细黑" w:eastAsia="楷体_GB2312"/>
          <w:sz w:val="32"/>
          <w:szCs w:val="32"/>
          <w:u w:val="single"/>
        </w:rPr>
      </w:pPr>
      <w:r>
        <w:rPr>
          <w:rFonts w:hint="eastAsia" w:ascii="楷体_GB2312" w:hAnsi="华文细黑" w:eastAsia="楷体_GB2312"/>
          <w:b/>
          <w:sz w:val="32"/>
          <w:szCs w:val="32"/>
        </w:rPr>
        <w:t xml:space="preserve">联系电话： 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                           </w:t>
      </w:r>
    </w:p>
    <w:p>
      <w:pPr>
        <w:spacing w:line="360" w:lineRule="auto"/>
        <w:ind w:firstLine="630" w:firstLineChars="196"/>
        <w:jc w:val="left"/>
        <w:rPr>
          <w:rFonts w:ascii="楷体_GB2312" w:hAnsi="华文细黑" w:eastAsia="楷体_GB2312"/>
          <w:sz w:val="32"/>
          <w:szCs w:val="32"/>
          <w:u w:val="single"/>
        </w:rPr>
      </w:pPr>
      <w:r>
        <w:rPr>
          <w:rFonts w:hint="eastAsia" w:ascii="楷体_GB2312" w:hAnsi="华文细黑" w:eastAsia="楷体_GB2312"/>
          <w:b/>
          <w:sz w:val="32"/>
          <w:szCs w:val="32"/>
        </w:rPr>
        <w:t xml:space="preserve">申请日期： 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    </w:t>
      </w:r>
      <w:r>
        <w:rPr>
          <w:rFonts w:hint="eastAsia" w:ascii="楷体_GB2312" w:hAnsi="华文细黑" w:eastAsia="楷体_GB2312"/>
          <w:sz w:val="32"/>
          <w:szCs w:val="32"/>
        </w:rPr>
        <w:t>年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</w:t>
      </w:r>
      <w:r>
        <w:rPr>
          <w:rFonts w:hint="eastAsia" w:ascii="楷体_GB2312" w:hAnsi="华文细黑" w:eastAsia="楷体_GB2312"/>
          <w:sz w:val="32"/>
          <w:szCs w:val="32"/>
        </w:rPr>
        <w:t>月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</w:t>
      </w:r>
      <w:r>
        <w:rPr>
          <w:rFonts w:hint="eastAsia" w:ascii="楷体_GB2312" w:hAnsi="华文细黑" w:eastAsia="楷体_GB2312"/>
          <w:sz w:val="32"/>
          <w:szCs w:val="32"/>
        </w:rPr>
        <w:t>日</w:t>
      </w:r>
    </w:p>
    <w:p>
      <w:pPr>
        <w:spacing w:line="360" w:lineRule="auto"/>
        <w:jc w:val="left"/>
        <w:rPr>
          <w:rFonts w:ascii="楷体_GB2312" w:hAnsi="华文细黑" w:eastAsia="楷体_GB2312"/>
          <w:b/>
          <w:sz w:val="32"/>
          <w:szCs w:val="32"/>
        </w:rPr>
      </w:pPr>
    </w:p>
    <w:p>
      <w:pPr>
        <w:spacing w:line="360" w:lineRule="auto"/>
        <w:jc w:val="left"/>
        <w:rPr>
          <w:rFonts w:ascii="楷体_GB2312" w:hAnsi="华文细黑" w:eastAsia="楷体_GB2312"/>
          <w:b/>
          <w:sz w:val="32"/>
          <w:szCs w:val="32"/>
        </w:rPr>
      </w:pPr>
    </w:p>
    <w:p>
      <w:pPr>
        <w:spacing w:line="360" w:lineRule="auto"/>
        <w:jc w:val="left"/>
        <w:rPr>
          <w:rFonts w:ascii="楷体_GB2312" w:hAnsi="华文细黑" w:eastAsia="楷体_GB2312"/>
          <w:b/>
          <w:sz w:val="32"/>
          <w:szCs w:val="32"/>
        </w:rPr>
      </w:pPr>
    </w:p>
    <w:p>
      <w:pPr>
        <w:spacing w:line="360" w:lineRule="auto"/>
        <w:jc w:val="left"/>
        <w:rPr>
          <w:rFonts w:ascii="楷体_GB2312" w:hAnsi="华文细黑" w:eastAsia="楷体_GB2312"/>
          <w:b/>
          <w:sz w:val="32"/>
          <w:szCs w:val="32"/>
        </w:rPr>
      </w:pPr>
    </w:p>
    <w:p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北京国富泰信用管理有限公司制表</w:t>
      </w:r>
    </w:p>
    <w:p>
      <w:pPr>
        <w:jc w:val="center"/>
        <w:rPr>
          <w:rFonts w:ascii="华文细黑" w:hAnsi="华文细黑" w:eastAsia="华文细黑"/>
          <w:b/>
          <w:sz w:val="32"/>
          <w:szCs w:val="32"/>
        </w:rPr>
      </w:pPr>
    </w:p>
    <w:p>
      <w:pPr>
        <w:jc w:val="center"/>
        <w:rPr>
          <w:rFonts w:ascii="华文细黑" w:hAnsi="华文细黑" w:eastAsia="华文细黑"/>
          <w:b/>
          <w:sz w:val="32"/>
          <w:szCs w:val="32"/>
        </w:rPr>
      </w:pPr>
    </w:p>
    <w:p>
      <w:pPr>
        <w:spacing w:line="360" w:lineRule="auto"/>
        <w:rPr>
          <w:rFonts w:asciiTheme="minorEastAsia" w:hAnsiTheme="minorEastAsia" w:eastAsiaTheme="minorEastAsia"/>
          <w:color w:val="000000"/>
          <w:szCs w:val="21"/>
          <w:highlight w:val="yellow"/>
        </w:rPr>
      </w:pPr>
    </w:p>
    <w:p>
      <w:pPr>
        <w:spacing w:line="360" w:lineRule="auto"/>
        <w:jc w:val="center"/>
        <w:rPr>
          <w:rFonts w:ascii="宋体" w:hAnsi="宋体" w:cs="黑体"/>
          <w:b/>
          <w:color w:val="000000"/>
          <w:sz w:val="28"/>
          <w:szCs w:val="28"/>
        </w:rPr>
      </w:pPr>
      <w:r>
        <w:rPr>
          <w:rFonts w:hint="eastAsia" w:ascii="宋体" w:hAnsi="宋体" w:cs="黑体"/>
          <w:b/>
          <w:color w:val="000000"/>
          <w:sz w:val="28"/>
          <w:szCs w:val="28"/>
        </w:rPr>
        <w:t>企业提交证明及相关材料目录</w:t>
      </w:r>
    </w:p>
    <w:p>
      <w:pPr>
        <w:spacing w:line="360" w:lineRule="auto"/>
        <w:jc w:val="center"/>
        <w:rPr>
          <w:rFonts w:ascii="宋体" w:hAnsi="宋体" w:cs="黑体"/>
          <w:b/>
          <w:color w:val="000000"/>
          <w:sz w:val="28"/>
          <w:szCs w:val="28"/>
        </w:rPr>
      </w:pPr>
    </w:p>
    <w:p>
      <w:pPr>
        <w:pStyle w:val="36"/>
        <w:numPr>
          <w:ilvl w:val="0"/>
          <w:numId w:val="1"/>
        </w:numPr>
        <w:spacing w:line="360" w:lineRule="auto"/>
        <w:ind w:left="0" w:firstLine="42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《承诺书》原件，加盖公司章；</w:t>
      </w:r>
      <w:r>
        <w:rPr>
          <w:rFonts w:hint="eastAsia" w:ascii="宋体" w:hAnsi="宋体"/>
          <w:color w:val="FF0000"/>
          <w:szCs w:val="21"/>
        </w:rPr>
        <w:t>*</w:t>
      </w:r>
    </w:p>
    <w:p>
      <w:pPr>
        <w:pStyle w:val="36"/>
        <w:numPr>
          <w:ilvl w:val="0"/>
          <w:numId w:val="1"/>
        </w:numPr>
        <w:spacing w:line="360" w:lineRule="auto"/>
        <w:ind w:left="0" w:firstLine="42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《信用报告申报书》原件，加盖公司章；</w:t>
      </w:r>
      <w:r>
        <w:rPr>
          <w:rFonts w:hint="eastAsia" w:ascii="宋体" w:hAnsi="宋体"/>
          <w:color w:val="FF0000"/>
          <w:szCs w:val="21"/>
        </w:rPr>
        <w:t>*</w:t>
      </w:r>
    </w:p>
    <w:p>
      <w:pPr>
        <w:pStyle w:val="36"/>
        <w:numPr>
          <w:ilvl w:val="0"/>
          <w:numId w:val="1"/>
        </w:numPr>
        <w:spacing w:line="360" w:lineRule="auto"/>
        <w:ind w:left="0" w:firstLine="42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获得的ISO管理体系认证证书、国际认证证书；</w:t>
      </w:r>
    </w:p>
    <w:p>
      <w:pPr>
        <w:pStyle w:val="36"/>
        <w:numPr>
          <w:ilvl w:val="0"/>
          <w:numId w:val="1"/>
        </w:numPr>
        <w:spacing w:line="360" w:lineRule="auto"/>
        <w:ind w:left="0" w:firstLine="42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注册商标、专利情况、</w:t>
      </w:r>
      <w:r>
        <w:rPr>
          <w:rFonts w:ascii="宋体" w:hAnsi="宋体"/>
          <w:color w:val="000000"/>
          <w:szCs w:val="21"/>
        </w:rPr>
        <w:t>产品</w:t>
      </w:r>
      <w:r>
        <w:rPr>
          <w:rFonts w:hint="eastAsia" w:ascii="宋体" w:hAnsi="宋体"/>
          <w:color w:val="000000"/>
          <w:szCs w:val="21"/>
        </w:rPr>
        <w:t>获得的科技奖项；</w:t>
      </w:r>
    </w:p>
    <w:p>
      <w:pPr>
        <w:pStyle w:val="36"/>
        <w:numPr>
          <w:ilvl w:val="0"/>
          <w:numId w:val="1"/>
        </w:numPr>
        <w:spacing w:line="360" w:lineRule="auto"/>
        <w:ind w:left="0" w:firstLine="42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法定代表人或企业的银行征信记录，银行的借贷记录、担保记录等。</w:t>
      </w:r>
    </w:p>
    <w:p>
      <w:pPr>
        <w:spacing w:line="360" w:lineRule="auto"/>
        <w:rPr>
          <w:rFonts w:ascii="宋体" w:hAnsi="宋体"/>
          <w:color w:val="000000"/>
          <w:szCs w:val="21"/>
          <w:highlight w:val="yellow"/>
        </w:rPr>
      </w:pPr>
    </w:p>
    <w:p>
      <w:pPr>
        <w:spacing w:line="360" w:lineRule="auto"/>
        <w:ind w:firstLine="422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备注：</w:t>
      </w:r>
      <w:r>
        <w:rPr>
          <w:rFonts w:hint="eastAsia" w:ascii="宋体" w:hAnsi="宋体"/>
          <w:color w:val="000000"/>
          <w:szCs w:val="21"/>
        </w:rPr>
        <w:t>以上标“</w:t>
      </w:r>
      <w:r>
        <w:rPr>
          <w:rFonts w:hint="eastAsia" w:ascii="宋体" w:hAnsi="宋体"/>
          <w:color w:val="FF0000"/>
          <w:szCs w:val="21"/>
        </w:rPr>
        <w:t>*</w:t>
      </w:r>
      <w:r>
        <w:rPr>
          <w:rFonts w:hint="eastAsia" w:ascii="宋体" w:hAnsi="宋体"/>
          <w:color w:val="000000"/>
          <w:szCs w:val="21"/>
        </w:rPr>
        <w:t>”项为必需提交的材料，已提交材料不需重复提交。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</w:p>
    <w:p>
      <w:pPr>
        <w:spacing w:line="360" w:lineRule="auto"/>
        <w:rPr>
          <w:rFonts w:ascii="宋体" w:hAnsi="宋体"/>
          <w:color w:val="000000"/>
          <w:szCs w:val="21"/>
        </w:rPr>
      </w:pPr>
    </w:p>
    <w:p>
      <w:pPr>
        <w:spacing w:line="360" w:lineRule="auto"/>
        <w:jc w:val="center"/>
        <w:rPr>
          <w:rFonts w:ascii="宋体" w:hAnsi="宋体" w:cs="黑体"/>
          <w:b/>
          <w:color w:val="000000"/>
          <w:sz w:val="28"/>
          <w:szCs w:val="28"/>
        </w:rPr>
      </w:pPr>
      <w:r>
        <w:rPr>
          <w:rFonts w:ascii="宋体" w:hAnsi="宋体" w:cs="黑体"/>
          <w:b/>
          <w:color w:val="000000"/>
          <w:sz w:val="28"/>
          <w:szCs w:val="28"/>
        </w:rPr>
        <w:t>填表说明</w:t>
      </w:r>
    </w:p>
    <w:p>
      <w:pPr>
        <w:spacing w:line="360" w:lineRule="auto"/>
        <w:jc w:val="center"/>
        <w:rPr>
          <w:rFonts w:ascii="宋体" w:hAnsi="宋体" w:cs="黑体"/>
          <w:b/>
          <w:color w:val="000000"/>
          <w:sz w:val="28"/>
          <w:szCs w:val="28"/>
        </w:rPr>
      </w:pPr>
    </w:p>
    <w:p>
      <w:pPr>
        <w:pStyle w:val="36"/>
        <w:spacing w:line="360" w:lineRule="auto"/>
        <w:ind w:left="420" w:firstLine="0" w:firstLineChars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 w:val="24"/>
          <w:szCs w:val="28"/>
        </w:rPr>
        <w:t xml:space="preserve">1. </w:t>
      </w:r>
      <w:r>
        <w:rPr>
          <w:rFonts w:hint="eastAsia" w:ascii="宋体" w:hAnsi="宋体"/>
          <w:color w:val="000000"/>
          <w:szCs w:val="21"/>
        </w:rPr>
        <w:t>申报企业填写内容及提供资料须保证其真实完整无误；</w:t>
      </w:r>
    </w:p>
    <w:p>
      <w:pPr>
        <w:pStyle w:val="36"/>
        <w:spacing w:line="360" w:lineRule="auto"/>
        <w:ind w:left="420" w:firstLine="0" w:firstLineChars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</w:t>
      </w:r>
      <w:r>
        <w:rPr>
          <w:rFonts w:hint="eastAsia" w:ascii="宋体" w:hAnsi="宋体"/>
          <w:color w:val="000000"/>
          <w:sz w:val="24"/>
          <w:szCs w:val="28"/>
        </w:rPr>
        <w:t xml:space="preserve">. </w:t>
      </w:r>
      <w:r>
        <w:rPr>
          <w:rFonts w:hint="eastAsia" w:ascii="宋体" w:hAnsi="宋体"/>
          <w:color w:val="000000"/>
          <w:szCs w:val="21"/>
        </w:rPr>
        <w:t>申报书内各栏不得空项，无内容时文字部分须填“无”，数字部分填“0”；</w:t>
      </w:r>
    </w:p>
    <w:p>
      <w:pPr>
        <w:pStyle w:val="36"/>
        <w:spacing w:line="360" w:lineRule="auto"/>
        <w:ind w:left="420" w:firstLine="0" w:firstLineChars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</w:t>
      </w:r>
      <w:r>
        <w:rPr>
          <w:rFonts w:hint="eastAsia" w:ascii="宋体" w:hAnsi="宋体"/>
          <w:color w:val="000000"/>
          <w:sz w:val="24"/>
          <w:szCs w:val="28"/>
        </w:rPr>
        <w:t xml:space="preserve">. </w:t>
      </w:r>
      <w:r>
        <w:rPr>
          <w:rFonts w:hint="eastAsia" w:ascii="宋体" w:hAnsi="宋体"/>
          <w:color w:val="000000"/>
          <w:szCs w:val="21"/>
        </w:rPr>
        <w:t>如手工填写，要求字迹清晰，书写工整；</w:t>
      </w:r>
    </w:p>
    <w:p>
      <w:pPr>
        <w:pStyle w:val="36"/>
        <w:spacing w:line="360" w:lineRule="auto"/>
        <w:ind w:left="420" w:firstLine="0" w:firstLineChars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</w:t>
      </w:r>
      <w:r>
        <w:rPr>
          <w:rFonts w:hint="eastAsia" w:ascii="宋体" w:hAnsi="宋体"/>
          <w:color w:val="000000"/>
          <w:sz w:val="24"/>
          <w:szCs w:val="28"/>
        </w:rPr>
        <w:t xml:space="preserve">. </w:t>
      </w:r>
      <w:r>
        <w:rPr>
          <w:rFonts w:hint="eastAsia" w:ascii="宋体" w:hAnsi="宋体"/>
          <w:color w:val="000000"/>
          <w:szCs w:val="21"/>
        </w:rPr>
        <w:t>本表各栏如有填写不够处，请自行加栏或另附页；如有文字材料，请在电子版中注明；</w:t>
      </w:r>
    </w:p>
    <w:p>
      <w:pPr>
        <w:pStyle w:val="36"/>
        <w:spacing w:line="360" w:lineRule="auto"/>
        <w:ind w:left="420" w:firstLine="0" w:firstLineChars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</w:t>
      </w:r>
      <w:r>
        <w:rPr>
          <w:rFonts w:hint="eastAsia" w:ascii="宋体" w:hAnsi="宋体"/>
          <w:color w:val="000000"/>
          <w:sz w:val="24"/>
          <w:szCs w:val="28"/>
        </w:rPr>
        <w:t xml:space="preserve">. </w:t>
      </w:r>
      <w:r>
        <w:rPr>
          <w:rFonts w:hint="eastAsia" w:ascii="宋体" w:hAnsi="宋体"/>
          <w:color w:val="000000"/>
          <w:szCs w:val="21"/>
        </w:rPr>
        <w:t>填报数据除特殊标明外，均以填报之日计算以前连续三年的数据为准；</w:t>
      </w:r>
    </w:p>
    <w:p>
      <w:pPr>
        <w:pStyle w:val="36"/>
        <w:spacing w:line="360" w:lineRule="auto"/>
        <w:ind w:left="420" w:firstLine="0" w:firstLineChars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6</w:t>
      </w:r>
      <w:r>
        <w:rPr>
          <w:rFonts w:hint="eastAsia" w:ascii="宋体" w:hAnsi="宋体"/>
          <w:color w:val="000000"/>
          <w:sz w:val="24"/>
          <w:szCs w:val="28"/>
        </w:rPr>
        <w:t xml:space="preserve">. </w:t>
      </w:r>
      <w:r>
        <w:rPr>
          <w:rFonts w:hint="eastAsia" w:ascii="宋体" w:hAnsi="宋体"/>
          <w:color w:val="000000"/>
          <w:szCs w:val="21"/>
        </w:rPr>
        <w:t>申报资料需加盖企业公章后与其他相关书面资料一律用A4纸打印</w:t>
      </w:r>
      <w:r>
        <w:rPr>
          <w:rFonts w:hint="eastAsia" w:ascii="宋体" w:hAnsi="宋体"/>
          <w:color w:val="000000"/>
          <w:szCs w:val="21"/>
          <w:lang w:eastAsia="zh-CN"/>
        </w:rPr>
        <w:t>一份。</w:t>
      </w:r>
      <w:bookmarkStart w:id="2" w:name="_GoBack"/>
      <w:bookmarkEnd w:id="2"/>
    </w:p>
    <w:p>
      <w:pPr>
        <w:pageBreakBefore/>
        <w:jc w:val="center"/>
        <w:rPr>
          <w:rFonts w:cs="黑体" w:asciiTheme="minorEastAsia" w:hAnsiTheme="minorEastAsia" w:eastAsiaTheme="minorEastAsia"/>
          <w:b/>
          <w:color w:val="000000"/>
          <w:sz w:val="32"/>
          <w:szCs w:val="32"/>
        </w:rPr>
      </w:pPr>
      <w:r>
        <w:rPr>
          <w:rFonts w:hint="eastAsia" w:cs="黑体" w:asciiTheme="minorEastAsia" w:hAnsiTheme="minorEastAsia" w:eastAsiaTheme="minorEastAsia"/>
          <w:b/>
          <w:color w:val="000000"/>
          <w:sz w:val="32"/>
          <w:szCs w:val="32"/>
        </w:rPr>
        <w:t>承 诺 书</w:t>
      </w:r>
    </w:p>
    <w:p>
      <w:pPr>
        <w:jc w:val="center"/>
        <w:rPr>
          <w:rFonts w:ascii="黑体" w:hAnsi="宋体" w:eastAsia="黑体"/>
          <w:b/>
          <w:sz w:val="30"/>
          <w:szCs w:val="30"/>
        </w:rPr>
      </w:pPr>
    </w:p>
    <w:p>
      <w:pPr>
        <w:pStyle w:val="6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本企业自愿申请信用报告；同意将企业名称、组织机构代码（统一社会信用代码）、通讯地址、邮编、电话、网址、主营业务及产品等基本信息在网络媒体、纸质媒体上公开。</w:t>
      </w:r>
    </w:p>
    <w:p>
      <w:pPr>
        <w:pStyle w:val="6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本企业承诺，在申请企业信用报告中所提交的证明材料、数据和资料全部真实、合法、有效，复印件与原件内容相一致，并对因材料虚假所引发的一切后果负法律责任。</w:t>
      </w:r>
    </w:p>
    <w:p>
      <w:pPr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本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企业符合下列条件：</w:t>
      </w:r>
    </w:p>
    <w:p>
      <w:pPr>
        <w:pStyle w:val="6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1、成立满一个会计年度；</w:t>
      </w:r>
    </w:p>
    <w:p>
      <w:pPr>
        <w:pStyle w:val="6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2、企业处于持续经营状态，非即将关、停的企业；</w:t>
      </w:r>
    </w:p>
    <w:p>
      <w:pPr>
        <w:pStyle w:val="6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3</w:t>
      </w:r>
      <w:r>
        <w:rPr>
          <w:rFonts w:hint="eastAsia"/>
          <w:color w:val="000000"/>
          <w:szCs w:val="28"/>
        </w:rPr>
        <w:t>、</w:t>
      </w:r>
      <w:r>
        <w:rPr>
          <w:rFonts w:hint="eastAsia" w:ascii="仿宋" w:hAnsi="仿宋" w:eastAsia="仿宋"/>
          <w:color w:val="000000"/>
          <w:szCs w:val="28"/>
        </w:rPr>
        <w:t>未被纳入联合惩戒失信名单中</w:t>
      </w:r>
      <w:r>
        <w:rPr>
          <w:rFonts w:hint="eastAsia"/>
          <w:color w:val="000000"/>
          <w:szCs w:val="28"/>
        </w:rPr>
        <w:t>。</w:t>
      </w:r>
    </w:p>
    <w:p>
      <w:pPr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本企业做出以下承诺：</w:t>
      </w:r>
    </w:p>
    <w:p>
      <w:pPr>
        <w:pStyle w:val="6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1、严格依照国家有关法律、法规合法经营，依法照章纳税，遵守财务制度和税务制度，无任何隐瞒欺诈经营行为；</w:t>
      </w:r>
    </w:p>
    <w:p>
      <w:pPr>
        <w:pStyle w:val="6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2、填报信息真实可靠；</w:t>
      </w:r>
    </w:p>
    <w:p>
      <w:pPr>
        <w:pStyle w:val="6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3、数据类资料为本年度最新数据；</w:t>
      </w:r>
    </w:p>
    <w:p>
      <w:pPr>
        <w:pStyle w:val="6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4、自觉接受社会、群众和新闻舆论的监督。</w:t>
      </w:r>
    </w:p>
    <w:p>
      <w:pPr>
        <w:spacing w:line="440" w:lineRule="exact"/>
        <w:rPr>
          <w:rFonts w:ascii="宋体" w:hAnsi="宋体"/>
          <w:sz w:val="28"/>
          <w:szCs w:val="28"/>
        </w:rPr>
      </w:pPr>
    </w:p>
    <w:p>
      <w:pPr>
        <w:spacing w:line="440" w:lineRule="exact"/>
        <w:ind w:firstLine="5600" w:firstLineChars="20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法定代表人签字：</w:t>
      </w:r>
    </w:p>
    <w:p>
      <w:pPr>
        <w:spacing w:line="440" w:lineRule="exact"/>
        <w:ind w:firstLine="3960"/>
        <w:rPr>
          <w:rFonts w:ascii="仿宋_GB2312" w:hAnsi="宋体" w:eastAsia="仿宋_GB2312"/>
          <w:sz w:val="28"/>
          <w:szCs w:val="28"/>
        </w:rPr>
      </w:pPr>
    </w:p>
    <w:p>
      <w:pPr>
        <w:spacing w:line="440" w:lineRule="exact"/>
        <w:ind w:firstLine="5880" w:firstLineChars="21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单 位 盖 章：</w:t>
      </w:r>
    </w:p>
    <w:p>
      <w:pPr>
        <w:spacing w:line="440" w:lineRule="exact"/>
        <w:ind w:firstLine="5600" w:firstLineChars="2000"/>
        <w:rPr>
          <w:rFonts w:ascii="仿宋_GB2312" w:hAnsi="宋体" w:eastAsia="仿宋_GB2312"/>
          <w:sz w:val="28"/>
          <w:szCs w:val="28"/>
        </w:rPr>
      </w:pPr>
    </w:p>
    <w:p>
      <w:pPr>
        <w:spacing w:line="440" w:lineRule="exact"/>
        <w:ind w:firstLine="5740" w:firstLineChars="20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年    月    日</w:t>
      </w:r>
    </w:p>
    <w:p>
      <w:pPr>
        <w:pStyle w:val="3"/>
        <w:rPr>
          <w:kern w:val="44"/>
        </w:rPr>
      </w:pPr>
      <w:r>
        <w:rPr>
          <w:rFonts w:hint="eastAsia"/>
          <w:color w:val="000000"/>
          <w:kern w:val="44"/>
        </w:rPr>
        <w:t>一、企业综合素质能力状况</w:t>
      </w:r>
    </w:p>
    <w:tbl>
      <w:tblPr>
        <w:tblStyle w:val="14"/>
        <w:tblW w:w="1006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9"/>
        <w:gridCol w:w="7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006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ab/>
            </w:r>
            <w:bookmarkStart w:id="0" w:name="RANGE!A1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企业信息备案表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889" w:type="dxa"/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项 目 </w:t>
            </w:r>
          </w:p>
        </w:tc>
        <w:tc>
          <w:tcPr>
            <w:tcW w:w="7178" w:type="dxa"/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889" w:type="dxa"/>
            <w:shd w:val="clear" w:color="auto" w:fill="F1F1F1" w:themeFill="background1" w:themeFillShade="F2"/>
            <w:vAlign w:val="center"/>
          </w:tcPr>
          <w:p>
            <w:pPr>
              <w:pStyle w:val="3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7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889" w:type="dxa"/>
            <w:shd w:val="clear" w:color="auto" w:fill="F1F1F1" w:themeFill="background1" w:themeFillShade="F2"/>
            <w:vAlign w:val="center"/>
          </w:tcPr>
          <w:p>
            <w:pPr>
              <w:pStyle w:val="3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7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889" w:type="dxa"/>
            <w:shd w:val="clear" w:color="auto" w:fill="F1F1F1" w:themeFill="background1" w:themeFillShade="F2"/>
            <w:vAlign w:val="center"/>
          </w:tcPr>
          <w:p>
            <w:pPr>
              <w:pStyle w:val="3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7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889" w:type="dxa"/>
            <w:shd w:val="clear" w:color="auto" w:fill="F1F1F1" w:themeFill="background1" w:themeFillShade="F2"/>
            <w:vAlign w:val="center"/>
          </w:tcPr>
          <w:p>
            <w:pPr>
              <w:pStyle w:val="3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法定代表人身份证号</w:t>
            </w:r>
          </w:p>
        </w:tc>
        <w:tc>
          <w:tcPr>
            <w:tcW w:w="7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889" w:type="dxa"/>
            <w:shd w:val="clear" w:color="auto" w:fill="F1F1F1" w:themeFill="background1" w:themeFillShade="F2"/>
            <w:vAlign w:val="center"/>
          </w:tcPr>
          <w:p>
            <w:pPr>
              <w:pStyle w:val="3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注册资本</w:t>
            </w:r>
          </w:p>
        </w:tc>
        <w:tc>
          <w:tcPr>
            <w:tcW w:w="7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889" w:type="dxa"/>
            <w:shd w:val="clear" w:color="auto" w:fill="F1F1F1" w:themeFill="background1" w:themeFillShade="F2"/>
            <w:vAlign w:val="center"/>
          </w:tcPr>
          <w:p>
            <w:pPr>
              <w:pStyle w:val="3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注册地址</w:t>
            </w:r>
          </w:p>
        </w:tc>
        <w:tc>
          <w:tcPr>
            <w:tcW w:w="7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889" w:type="dxa"/>
            <w:shd w:val="clear" w:color="auto" w:fill="F1F1F1" w:themeFill="background1" w:themeFillShade="F2"/>
            <w:vAlign w:val="center"/>
          </w:tcPr>
          <w:p>
            <w:pPr>
              <w:pStyle w:val="3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经营地址</w:t>
            </w:r>
          </w:p>
        </w:tc>
        <w:tc>
          <w:tcPr>
            <w:tcW w:w="7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889" w:type="dxa"/>
            <w:shd w:val="clear" w:color="auto" w:fill="F1F1F1" w:themeFill="background1" w:themeFillShade="F2"/>
            <w:vAlign w:val="center"/>
          </w:tcPr>
          <w:p>
            <w:pPr>
              <w:pStyle w:val="3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7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889" w:type="dxa"/>
            <w:shd w:val="clear" w:color="auto" w:fill="F1F1F1" w:themeFill="background1" w:themeFillShade="F2"/>
            <w:vAlign w:val="center"/>
          </w:tcPr>
          <w:p>
            <w:pPr>
              <w:pStyle w:val="3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企业网址</w:t>
            </w:r>
          </w:p>
        </w:tc>
        <w:tc>
          <w:tcPr>
            <w:tcW w:w="7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889" w:type="dxa"/>
            <w:shd w:val="clear" w:color="auto" w:fill="F1F1F1" w:themeFill="background1" w:themeFillShade="F2"/>
            <w:vAlign w:val="center"/>
          </w:tcPr>
          <w:p>
            <w:pPr>
              <w:pStyle w:val="3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889" w:type="dxa"/>
            <w:shd w:val="clear" w:color="auto" w:fill="F1F1F1" w:themeFill="background1" w:themeFillShade="F2"/>
            <w:vAlign w:val="center"/>
          </w:tcPr>
          <w:p>
            <w:pPr>
              <w:pStyle w:val="3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联系传真</w:t>
            </w:r>
          </w:p>
        </w:tc>
        <w:tc>
          <w:tcPr>
            <w:tcW w:w="7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889" w:type="dxa"/>
            <w:shd w:val="clear" w:color="auto" w:fill="F1F1F1" w:themeFill="background1" w:themeFillShade="F2"/>
            <w:vAlign w:val="center"/>
          </w:tcPr>
          <w:p>
            <w:pPr>
              <w:pStyle w:val="3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经营范围</w:t>
            </w:r>
          </w:p>
        </w:tc>
        <w:tc>
          <w:tcPr>
            <w:tcW w:w="71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889" w:type="dxa"/>
            <w:shd w:val="clear" w:color="auto" w:fill="F1F1F1" w:themeFill="background1" w:themeFillShade="F2"/>
            <w:vAlign w:val="center"/>
          </w:tcPr>
          <w:p>
            <w:pPr>
              <w:pStyle w:val="3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主营业务</w:t>
            </w:r>
          </w:p>
        </w:tc>
        <w:tc>
          <w:tcPr>
            <w:tcW w:w="7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889" w:type="dxa"/>
            <w:shd w:val="clear" w:color="auto" w:fill="F1F1F1" w:themeFill="background1" w:themeFillShade="F2"/>
            <w:vAlign w:val="center"/>
          </w:tcPr>
          <w:p>
            <w:pPr>
              <w:pStyle w:val="3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主要产品</w:t>
            </w:r>
          </w:p>
        </w:tc>
        <w:tc>
          <w:tcPr>
            <w:tcW w:w="7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889" w:type="dxa"/>
            <w:shd w:val="clear" w:color="auto" w:fill="F1F1F1" w:themeFill="background1" w:themeFillShade="F2"/>
            <w:vAlign w:val="center"/>
          </w:tcPr>
          <w:p>
            <w:pPr>
              <w:pStyle w:val="3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注册日期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889" w:type="dxa"/>
            <w:shd w:val="clear" w:color="auto" w:fill="F1F1F1" w:themeFill="background1" w:themeFillShade="F2"/>
            <w:vAlign w:val="center"/>
          </w:tcPr>
          <w:p>
            <w:pPr>
              <w:pStyle w:val="3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职工总数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tabs>
          <w:tab w:val="left" w:pos="1973"/>
        </w:tabs>
        <w:spacing w:line="280" w:lineRule="exact"/>
        <w:jc w:val="left"/>
        <w:rPr>
          <w:rFonts w:ascii="宋体" w:hAnsi="宋体"/>
          <w:color w:val="000000"/>
          <w:sz w:val="24"/>
        </w:rPr>
      </w:pPr>
    </w:p>
    <w:p>
      <w:pPr>
        <w:pStyle w:val="3"/>
        <w:rPr>
          <w:color w:val="000000"/>
          <w:kern w:val="44"/>
        </w:rPr>
      </w:pPr>
      <w:r>
        <w:rPr>
          <w:rFonts w:hint="eastAsia"/>
          <w:color w:val="000000"/>
          <w:kern w:val="44"/>
        </w:rPr>
        <w:t>二、企业经营能力状况</w:t>
      </w:r>
    </w:p>
    <w:p>
      <w:pPr>
        <w:pStyle w:val="27"/>
        <w:rPr>
          <w:rFonts w:ascii="宋体" w:eastAsia="宋体"/>
          <w:kern w:val="44"/>
        </w:rPr>
      </w:pPr>
      <w:r>
        <w:rPr>
          <w:rFonts w:ascii="宋体" w:eastAsia="宋体"/>
          <w:kern w:val="44"/>
        </w:rPr>
        <w:t>1</w:t>
      </w:r>
      <w:r>
        <w:rPr>
          <w:rFonts w:hint="eastAsia" w:ascii="宋体" w:eastAsia="宋体"/>
          <w:kern w:val="44"/>
        </w:rPr>
        <w:t>、企业经营情况</w:t>
      </w:r>
    </w:p>
    <w:tbl>
      <w:tblPr>
        <w:tblStyle w:val="14"/>
        <w:tblW w:w="992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8"/>
        <w:gridCol w:w="6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3528" w:type="dxa"/>
            <w:shd w:val="clear" w:color="auto" w:fill="F1F1F1" w:themeFill="background1" w:themeFillShade="F2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注册商标</w:t>
            </w:r>
          </w:p>
        </w:tc>
        <w:tc>
          <w:tcPr>
            <w:tcW w:w="6394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□有，商标为：______</w:t>
            </w:r>
            <w:r>
              <w:rPr>
                <w:rFonts w:hint="eastAsia" w:ascii="宋体" w:hAnsi="宋体"/>
                <w:sz w:val="24"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  <w:szCs w:val="21"/>
              </w:rPr>
              <w:t xml:space="preserve">       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528" w:type="dxa"/>
            <w:shd w:val="clear" w:color="auto" w:fill="F1F1F1" w:themeFill="background1" w:themeFillShade="F2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专利</w:t>
            </w:r>
            <w:r>
              <w:rPr>
                <w:rFonts w:hint="eastAsia" w:ascii="宋体" w:hAnsi="宋体"/>
                <w:sz w:val="24"/>
                <w:szCs w:val="21"/>
              </w:rPr>
              <w:t>数量</w:t>
            </w:r>
          </w:p>
        </w:tc>
        <w:tc>
          <w:tcPr>
            <w:tcW w:w="6394" w:type="dxa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______________个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528" w:type="dxa"/>
            <w:shd w:val="clear" w:color="auto" w:fill="F1F1F1" w:themeFill="background1" w:themeFillShade="F2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软件著作权数量</w:t>
            </w:r>
          </w:p>
        </w:tc>
        <w:tc>
          <w:tcPr>
            <w:tcW w:w="6394" w:type="dxa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______________个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528" w:type="dxa"/>
            <w:shd w:val="clear" w:color="auto" w:fill="F1F1F1" w:themeFill="background1" w:themeFillShade="F2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作品著作权数量</w:t>
            </w:r>
          </w:p>
        </w:tc>
        <w:tc>
          <w:tcPr>
            <w:tcW w:w="6394" w:type="dxa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______________个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528" w:type="dxa"/>
            <w:shd w:val="clear" w:color="auto" w:fill="F1F1F1" w:themeFill="background1" w:themeFillShade="F2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近三年合同数量</w:t>
            </w:r>
          </w:p>
        </w:tc>
        <w:tc>
          <w:tcPr>
            <w:tcW w:w="6394" w:type="dxa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_______</w:t>
            </w:r>
            <w:r>
              <w:rPr>
                <w:rFonts w:hint="eastAsia" w:ascii="宋体" w:hAnsi="宋体"/>
                <w:sz w:val="24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1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3528" w:type="dxa"/>
            <w:shd w:val="clear" w:color="auto" w:fill="F1F1F1" w:themeFill="background1" w:themeFillShade="F2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近三年最高金额合同情况（万元）</w:t>
            </w:r>
          </w:p>
        </w:tc>
        <w:tc>
          <w:tcPr>
            <w:tcW w:w="6394" w:type="dxa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（请简述：合同金额及项目内容）如：</w:t>
            </w:r>
            <w:r>
              <w:rPr>
                <w:rFonts w:ascii="宋体" w:hAnsi="宋体"/>
                <w:sz w:val="24"/>
              </w:rPr>
              <w:t>近三年签订的最高金额合同为</w:t>
            </w:r>
            <w:r>
              <w:rPr>
                <w:rFonts w:hint="eastAsia" w:ascii="宋体" w:hAnsi="宋体"/>
                <w:sz w:val="24"/>
              </w:rPr>
              <w:t>2017年度北京经济技术开发区A5道路段项目，金额1500万。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3528" w:type="dxa"/>
            <w:shd w:val="clear" w:color="auto" w:fill="F1F1F1" w:themeFill="background1" w:themeFillShade="F2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业务覆盖范围（具体到省或市）</w:t>
            </w:r>
          </w:p>
        </w:tc>
        <w:tc>
          <w:tcPr>
            <w:tcW w:w="6394" w:type="dxa"/>
          </w:tcPr>
          <w:p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</w:p>
        </w:tc>
      </w:tr>
    </w:tbl>
    <w:p>
      <w:pPr>
        <w:pStyle w:val="27"/>
        <w:rPr>
          <w:rFonts w:ascii="宋体" w:eastAsia="宋体"/>
          <w:kern w:val="44"/>
        </w:rPr>
      </w:pPr>
      <w:r>
        <w:rPr>
          <w:rFonts w:ascii="宋体" w:eastAsia="宋体"/>
          <w:kern w:val="44"/>
        </w:rPr>
        <w:t>2</w:t>
      </w:r>
      <w:r>
        <w:rPr>
          <w:rFonts w:hint="eastAsia" w:ascii="宋体" w:eastAsia="宋体"/>
          <w:kern w:val="44"/>
        </w:rPr>
        <w:t>、资质与认证情况</w:t>
      </w:r>
    </w:p>
    <w:tbl>
      <w:tblPr>
        <w:tblStyle w:val="14"/>
        <w:tblW w:w="9885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2561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  <w:shd w:val="clear" w:color="auto" w:fill="F1F1F1" w:themeFill="background1" w:themeFillShade="F2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资质名称</w:t>
            </w:r>
          </w:p>
        </w:tc>
        <w:tc>
          <w:tcPr>
            <w:tcW w:w="2561" w:type="dxa"/>
            <w:shd w:val="clear" w:color="auto" w:fill="F1F1F1" w:themeFill="background1" w:themeFillShade="F2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有效期（年/月/日）</w:t>
            </w:r>
          </w:p>
        </w:tc>
        <w:tc>
          <w:tcPr>
            <w:tcW w:w="3544" w:type="dxa"/>
            <w:shd w:val="clear" w:color="auto" w:fill="F1F1F1" w:themeFill="background1" w:themeFillShade="F2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</w:tcPr>
          <w:p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2561" w:type="dxa"/>
          </w:tcPr>
          <w:p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3544" w:type="dxa"/>
          </w:tcPr>
          <w:p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</w:tcPr>
          <w:p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2561" w:type="dxa"/>
          </w:tcPr>
          <w:p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3544" w:type="dxa"/>
          </w:tcPr>
          <w:p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</w:tcPr>
          <w:p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2561" w:type="dxa"/>
          </w:tcPr>
          <w:p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3544" w:type="dxa"/>
          </w:tcPr>
          <w:p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</w:tcPr>
          <w:p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2561" w:type="dxa"/>
          </w:tcPr>
          <w:p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3544" w:type="dxa"/>
          </w:tcPr>
          <w:p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  <w:shd w:val="clear" w:color="auto" w:fill="F1F1F1" w:themeFill="background1" w:themeFillShade="F2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体系认证情况</w:t>
            </w:r>
          </w:p>
        </w:tc>
        <w:tc>
          <w:tcPr>
            <w:tcW w:w="2561" w:type="dxa"/>
            <w:shd w:val="clear" w:color="auto" w:fill="F1F1F1" w:themeFill="background1" w:themeFillShade="F2"/>
          </w:tcPr>
          <w:p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/>
                <w:b/>
                <w:sz w:val="24"/>
                <w:szCs w:val="21"/>
              </w:rPr>
              <w:t>认证时间</w:t>
            </w:r>
            <w:r>
              <w:rPr>
                <w:rFonts w:hint="eastAsia" w:ascii="宋体" w:hAnsi="宋体"/>
                <w:b/>
                <w:sz w:val="24"/>
                <w:szCs w:val="21"/>
              </w:rPr>
              <w:t>（年/月/日）</w:t>
            </w:r>
          </w:p>
        </w:tc>
        <w:tc>
          <w:tcPr>
            <w:tcW w:w="3544" w:type="dxa"/>
            <w:shd w:val="clear" w:color="auto" w:fill="F1F1F1" w:themeFill="background1" w:themeFillShade="F2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认证机构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</w:tcPr>
          <w:p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ISO9001:2000质量管理体系认证</w:t>
            </w:r>
          </w:p>
        </w:tc>
        <w:tc>
          <w:tcPr>
            <w:tcW w:w="2561" w:type="dxa"/>
          </w:tcPr>
          <w:p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3544" w:type="dxa"/>
          </w:tcPr>
          <w:p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</w:tcPr>
          <w:p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ISO9001:14001环境管理体系认证</w:t>
            </w:r>
          </w:p>
        </w:tc>
        <w:tc>
          <w:tcPr>
            <w:tcW w:w="2561" w:type="dxa"/>
          </w:tcPr>
          <w:p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3544" w:type="dxa"/>
          </w:tcPr>
          <w:p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</w:tcPr>
          <w:p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职业健康与安全管理体系认证</w:t>
            </w:r>
          </w:p>
        </w:tc>
        <w:tc>
          <w:tcPr>
            <w:tcW w:w="2561" w:type="dxa"/>
          </w:tcPr>
          <w:p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3544" w:type="dxa"/>
          </w:tcPr>
          <w:p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</w:tcPr>
          <w:p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安全生产许可证</w:t>
            </w:r>
          </w:p>
        </w:tc>
        <w:tc>
          <w:tcPr>
            <w:tcW w:w="2561" w:type="dxa"/>
          </w:tcPr>
          <w:p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3544" w:type="dxa"/>
          </w:tcPr>
          <w:p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</w:tcPr>
          <w:p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其他认证：</w:t>
            </w:r>
          </w:p>
        </w:tc>
        <w:tc>
          <w:tcPr>
            <w:tcW w:w="2561" w:type="dxa"/>
          </w:tcPr>
          <w:p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3544" w:type="dxa"/>
          </w:tcPr>
          <w:p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</w:tcPr>
          <w:p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软件/IT行业相关认证</w:t>
            </w:r>
          </w:p>
        </w:tc>
        <w:tc>
          <w:tcPr>
            <w:tcW w:w="2561" w:type="dxa"/>
          </w:tcPr>
          <w:p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3544" w:type="dxa"/>
          </w:tcPr>
          <w:p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</w:p>
        </w:tc>
      </w:tr>
    </w:tbl>
    <w:p>
      <w:pPr>
        <w:pStyle w:val="3"/>
        <w:rPr>
          <w:color w:val="000000"/>
          <w:kern w:val="44"/>
        </w:rPr>
      </w:pPr>
      <w:bookmarkStart w:id="1" w:name="_Toc161722816"/>
      <w:r>
        <w:rPr>
          <w:rFonts w:hint="eastAsia"/>
          <w:color w:val="000000"/>
          <w:kern w:val="44"/>
        </w:rPr>
        <w:t>三、信用记录</w:t>
      </w:r>
    </w:p>
    <w:p>
      <w:pPr>
        <w:pStyle w:val="27"/>
        <w:rPr>
          <w:rFonts w:ascii="宋体" w:eastAsia="宋体"/>
          <w:kern w:val="44"/>
        </w:rPr>
      </w:pPr>
      <w:r>
        <w:rPr>
          <w:rFonts w:hint="eastAsia" w:ascii="宋体" w:eastAsia="宋体"/>
          <w:kern w:val="44"/>
        </w:rPr>
        <w:t>1、社会信用记录</w:t>
      </w:r>
    </w:p>
    <w:tbl>
      <w:tblPr>
        <w:tblStyle w:val="14"/>
        <w:tblW w:w="10080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720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880" w:type="dxa"/>
            <w:shd w:val="clear" w:color="auto" w:fill="F1F1F1" w:themeFill="background1" w:themeFillShade="F2"/>
            <w:vAlign w:val="center"/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</w:rPr>
              <w:t>项   目</w:t>
            </w:r>
          </w:p>
        </w:tc>
        <w:tc>
          <w:tcPr>
            <w:tcW w:w="7200" w:type="dxa"/>
            <w:vAlign w:val="center"/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</w:rPr>
              <w:t>内   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880" w:type="dxa"/>
            <w:shd w:val="clear" w:color="auto" w:fill="F1F1F1" w:themeFill="background1" w:themeFillShade="F2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</w:rPr>
              <w:t>工商信用记录（近三年）</w:t>
            </w:r>
          </w:p>
        </w:tc>
        <w:tc>
          <w:tcPr>
            <w:tcW w:w="7200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</w:rPr>
              <w:t>□重合同守信用企业  □无不良记录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880" w:type="dxa"/>
            <w:shd w:val="clear" w:color="auto" w:fill="F1F1F1" w:themeFill="background1" w:themeFillShade="F2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</w:rPr>
              <w:t>海关信用记录（近三年）</w:t>
            </w:r>
          </w:p>
        </w:tc>
        <w:tc>
          <w:tcPr>
            <w:tcW w:w="7200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</w:rPr>
              <w:t>□认证企业  □一般企业  □失信企业  □无不良记录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880" w:type="dxa"/>
            <w:shd w:val="clear" w:color="auto" w:fill="F1F1F1" w:themeFill="background1" w:themeFillShade="F2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</w:rPr>
              <w:t>银行信用记录（近三年）</w:t>
            </w:r>
          </w:p>
        </w:tc>
        <w:tc>
          <w:tcPr>
            <w:tcW w:w="7200" w:type="dxa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</w:rPr>
              <w:t>□AAA   □AA   □A     □其他级别：         □无不良记录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</w:rPr>
              <w:t>评级银行：</w:t>
            </w:r>
            <w:r>
              <w:rPr>
                <w:rFonts w:hint="eastAsia" w:ascii="宋体" w:hAnsi="宋体"/>
                <w:color w:val="000000"/>
                <w:sz w:val="24"/>
                <w:szCs w:val="21"/>
                <w:u w:val="single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880" w:type="dxa"/>
            <w:shd w:val="clear" w:color="auto" w:fill="F1F1F1" w:themeFill="background1" w:themeFillShade="F2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</w:rPr>
              <w:t>税务信用记录（近三年）</w:t>
            </w:r>
          </w:p>
        </w:tc>
        <w:tc>
          <w:tcPr>
            <w:tcW w:w="7200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</w:rPr>
              <w:t xml:space="preserve">□纳税信用A级纳税人   □纳税大户   □无不良记录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880" w:type="dxa"/>
            <w:shd w:val="clear" w:color="auto" w:fill="F1F1F1" w:themeFill="background1" w:themeFillShade="F2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</w:rPr>
              <w:t>法人或企业银行征信报告</w:t>
            </w:r>
          </w:p>
        </w:tc>
        <w:tc>
          <w:tcPr>
            <w:tcW w:w="7200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</w:rPr>
              <w:t>□有 请提供书面证明文件        □无</w:t>
            </w:r>
          </w:p>
        </w:tc>
      </w:tr>
    </w:tbl>
    <w:p>
      <w:pPr>
        <w:spacing w:line="28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</w:t>
      </w:r>
    </w:p>
    <w:bookmarkEnd w:id="1"/>
    <w:p>
      <w:pPr>
        <w:pStyle w:val="27"/>
        <w:rPr>
          <w:rFonts w:ascii="宋体" w:eastAsia="宋体"/>
          <w:kern w:val="44"/>
        </w:rPr>
      </w:pPr>
      <w:r>
        <w:rPr>
          <w:rFonts w:hint="eastAsia" w:ascii="宋体" w:eastAsia="宋体"/>
          <w:kern w:val="44"/>
        </w:rPr>
        <w:t>2、企业及产品、服务荣誉记录</w:t>
      </w:r>
    </w:p>
    <w:tbl>
      <w:tblPr>
        <w:tblStyle w:val="14"/>
        <w:tblW w:w="100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2410"/>
        <w:gridCol w:w="4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3402" w:type="dxa"/>
            <w:shd w:val="clear" w:color="auto" w:fill="F1F1F1" w:themeFill="background1" w:themeFillShade="F2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</w:rPr>
              <w:t>名  称</w:t>
            </w:r>
          </w:p>
        </w:tc>
        <w:tc>
          <w:tcPr>
            <w:tcW w:w="2410" w:type="dxa"/>
            <w:shd w:val="clear" w:color="auto" w:fill="F1F1F1" w:themeFill="background1" w:themeFillShade="F2"/>
            <w:vAlign w:val="center"/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时  间</w:t>
            </w:r>
          </w:p>
        </w:tc>
        <w:tc>
          <w:tcPr>
            <w:tcW w:w="4268" w:type="dxa"/>
            <w:shd w:val="clear" w:color="auto" w:fill="F1F1F1" w:themeFill="background1" w:themeFillShade="F2"/>
            <w:vAlign w:val="center"/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3402" w:type="dxa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4268" w:type="dxa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3402" w:type="dxa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4268" w:type="dxa"/>
            <w:vAlign w:val="center"/>
          </w:tcPr>
          <w:p>
            <w:pPr>
              <w:spacing w:line="320" w:lineRule="exact"/>
              <w:ind w:right="105" w:rightChars="50"/>
              <w:jc w:val="left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3402" w:type="dxa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ind w:left="210" w:leftChars="100" w:right="105" w:rightChars="50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4268" w:type="dxa"/>
            <w:vAlign w:val="center"/>
          </w:tcPr>
          <w:p>
            <w:pPr>
              <w:spacing w:line="320" w:lineRule="exact"/>
              <w:ind w:right="105" w:rightChars="50"/>
              <w:jc w:val="left"/>
              <w:rPr>
                <w:rFonts w:ascii="宋体" w:hAnsi="宋体"/>
                <w:sz w:val="24"/>
                <w:szCs w:val="21"/>
              </w:rPr>
            </w:pPr>
          </w:p>
        </w:tc>
      </w:tr>
    </w:tbl>
    <w:p>
      <w:pPr>
        <w:spacing w:line="28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注：以上请提供书面证明文件</w:t>
      </w:r>
    </w:p>
    <w:p/>
    <w:p>
      <w:pPr>
        <w:ind w:firstLine="588"/>
        <w:rPr>
          <w:rFonts w:hint="eastAsia"/>
          <w:b/>
          <w:color w:val="FF0000"/>
          <w:sz w:val="30"/>
          <w:szCs w:val="30"/>
        </w:rPr>
      </w:pPr>
    </w:p>
    <w:p>
      <w:pPr>
        <w:ind w:firstLine="588"/>
      </w:pPr>
    </w:p>
    <w:sectPr>
      <w:footerReference r:id="rId3" w:type="default"/>
      <w:footerReference r:id="rId4" w:type="even"/>
      <w:pgSz w:w="11906" w:h="16838"/>
      <w:pgMar w:top="850" w:right="907" w:bottom="850" w:left="90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ZYunDongHeiS-M-GB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separate"/>
    </w:r>
    <w:r>
      <w:rPr>
        <w:rStyle w:val="17"/>
      </w:rPr>
      <w:t>- 5 -</w:t>
    </w:r>
    <w:r>
      <w:rPr>
        <w:rStyle w:val="17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3836"/>
    <w:multiLevelType w:val="multilevel"/>
    <w:tmpl w:val="25073836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196298"/>
    <w:multiLevelType w:val="multilevel"/>
    <w:tmpl w:val="5D19629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B8"/>
    <w:rsid w:val="0006482E"/>
    <w:rsid w:val="0009080A"/>
    <w:rsid w:val="000F4106"/>
    <w:rsid w:val="00143BBD"/>
    <w:rsid w:val="001875D1"/>
    <w:rsid w:val="001953A6"/>
    <w:rsid w:val="001E481D"/>
    <w:rsid w:val="00223953"/>
    <w:rsid w:val="00237098"/>
    <w:rsid w:val="00244682"/>
    <w:rsid w:val="00253B99"/>
    <w:rsid w:val="0026069B"/>
    <w:rsid w:val="002707E1"/>
    <w:rsid w:val="00290051"/>
    <w:rsid w:val="002A57D9"/>
    <w:rsid w:val="002C3685"/>
    <w:rsid w:val="00310C08"/>
    <w:rsid w:val="00345D83"/>
    <w:rsid w:val="003540F6"/>
    <w:rsid w:val="003601B5"/>
    <w:rsid w:val="003925D7"/>
    <w:rsid w:val="003C12AD"/>
    <w:rsid w:val="003D0D20"/>
    <w:rsid w:val="003D5C6F"/>
    <w:rsid w:val="003D7F55"/>
    <w:rsid w:val="003E0DDD"/>
    <w:rsid w:val="003E2F01"/>
    <w:rsid w:val="00405EAC"/>
    <w:rsid w:val="0045085C"/>
    <w:rsid w:val="00461EBB"/>
    <w:rsid w:val="00463A42"/>
    <w:rsid w:val="00494DF7"/>
    <w:rsid w:val="004954C8"/>
    <w:rsid w:val="004A5469"/>
    <w:rsid w:val="00502DDE"/>
    <w:rsid w:val="00512AFA"/>
    <w:rsid w:val="00547B7A"/>
    <w:rsid w:val="00561509"/>
    <w:rsid w:val="00561BD5"/>
    <w:rsid w:val="00566FAA"/>
    <w:rsid w:val="005B3E16"/>
    <w:rsid w:val="005C64C7"/>
    <w:rsid w:val="005D7731"/>
    <w:rsid w:val="00606D61"/>
    <w:rsid w:val="00623974"/>
    <w:rsid w:val="00623F61"/>
    <w:rsid w:val="00635E2E"/>
    <w:rsid w:val="00640032"/>
    <w:rsid w:val="00646719"/>
    <w:rsid w:val="00674FAD"/>
    <w:rsid w:val="006A1282"/>
    <w:rsid w:val="006A170A"/>
    <w:rsid w:val="006A2BA2"/>
    <w:rsid w:val="006D18B8"/>
    <w:rsid w:val="007446D5"/>
    <w:rsid w:val="0075497D"/>
    <w:rsid w:val="00755FB1"/>
    <w:rsid w:val="00765FB6"/>
    <w:rsid w:val="00773775"/>
    <w:rsid w:val="00787FA7"/>
    <w:rsid w:val="0079652C"/>
    <w:rsid w:val="007A44F6"/>
    <w:rsid w:val="007B1701"/>
    <w:rsid w:val="007D35F8"/>
    <w:rsid w:val="007D66D2"/>
    <w:rsid w:val="007D7AA9"/>
    <w:rsid w:val="007E330D"/>
    <w:rsid w:val="00830B4C"/>
    <w:rsid w:val="00832CF4"/>
    <w:rsid w:val="00843BB3"/>
    <w:rsid w:val="0087655F"/>
    <w:rsid w:val="00884CC4"/>
    <w:rsid w:val="008941C3"/>
    <w:rsid w:val="008A077B"/>
    <w:rsid w:val="008B05A0"/>
    <w:rsid w:val="00905D90"/>
    <w:rsid w:val="00935A37"/>
    <w:rsid w:val="00935D31"/>
    <w:rsid w:val="00951AF0"/>
    <w:rsid w:val="00952ED0"/>
    <w:rsid w:val="00966C46"/>
    <w:rsid w:val="00967872"/>
    <w:rsid w:val="00977CDD"/>
    <w:rsid w:val="00984E94"/>
    <w:rsid w:val="009B301A"/>
    <w:rsid w:val="009C3E10"/>
    <w:rsid w:val="009C77E6"/>
    <w:rsid w:val="009D2D70"/>
    <w:rsid w:val="009F1B48"/>
    <w:rsid w:val="00A2324E"/>
    <w:rsid w:val="00A33191"/>
    <w:rsid w:val="00A372BD"/>
    <w:rsid w:val="00A4707A"/>
    <w:rsid w:val="00A70B47"/>
    <w:rsid w:val="00A961C3"/>
    <w:rsid w:val="00AE2911"/>
    <w:rsid w:val="00AE6709"/>
    <w:rsid w:val="00B32A01"/>
    <w:rsid w:val="00B35018"/>
    <w:rsid w:val="00B35BBD"/>
    <w:rsid w:val="00B542C9"/>
    <w:rsid w:val="00BF6DFB"/>
    <w:rsid w:val="00C01104"/>
    <w:rsid w:val="00C208F3"/>
    <w:rsid w:val="00C4759C"/>
    <w:rsid w:val="00C73513"/>
    <w:rsid w:val="00C749DE"/>
    <w:rsid w:val="00C9651C"/>
    <w:rsid w:val="00CB03AC"/>
    <w:rsid w:val="00CE56D4"/>
    <w:rsid w:val="00D135A3"/>
    <w:rsid w:val="00D32DF0"/>
    <w:rsid w:val="00D42FC7"/>
    <w:rsid w:val="00D5445E"/>
    <w:rsid w:val="00D867CD"/>
    <w:rsid w:val="00DB0403"/>
    <w:rsid w:val="00DC3876"/>
    <w:rsid w:val="00E15AAE"/>
    <w:rsid w:val="00E57CE1"/>
    <w:rsid w:val="00E630DE"/>
    <w:rsid w:val="00E7292F"/>
    <w:rsid w:val="00E92FDB"/>
    <w:rsid w:val="00EC33C1"/>
    <w:rsid w:val="00ED43E4"/>
    <w:rsid w:val="00F82D49"/>
    <w:rsid w:val="00FB5B77"/>
    <w:rsid w:val="00FC2644"/>
    <w:rsid w:val="074E528F"/>
    <w:rsid w:val="7454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qFormat="1" w:unhideWhenUsed="0" w:uiPriority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9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link w:val="20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25"/>
    <w:semiHidden/>
    <w:qFormat/>
    <w:uiPriority w:val="0"/>
    <w:pPr>
      <w:shd w:val="clear" w:color="auto" w:fill="000080"/>
    </w:pPr>
  </w:style>
  <w:style w:type="paragraph" w:styleId="5">
    <w:name w:val="annotation text"/>
    <w:basedOn w:val="1"/>
    <w:link w:val="29"/>
    <w:semiHidden/>
    <w:qFormat/>
    <w:uiPriority w:val="0"/>
    <w:pPr>
      <w:jc w:val="left"/>
    </w:pPr>
  </w:style>
  <w:style w:type="paragraph" w:styleId="6">
    <w:name w:val="Body Text Indent"/>
    <w:basedOn w:val="1"/>
    <w:link w:val="22"/>
    <w:qFormat/>
    <w:uiPriority w:val="0"/>
    <w:pPr>
      <w:spacing w:line="440" w:lineRule="exact"/>
      <w:ind w:firstLine="574"/>
    </w:pPr>
    <w:rPr>
      <w:rFonts w:ascii="仿宋_GB2312" w:hAnsi="宋体" w:eastAsia="仿宋_GB2312"/>
      <w:sz w:val="28"/>
      <w:szCs w:val="27"/>
    </w:rPr>
  </w:style>
  <w:style w:type="paragraph" w:styleId="7">
    <w:name w:val="Body Text Indent 2"/>
    <w:basedOn w:val="1"/>
    <w:link w:val="26"/>
    <w:qFormat/>
    <w:uiPriority w:val="0"/>
    <w:pPr>
      <w:spacing w:line="440" w:lineRule="exact"/>
      <w:ind w:firstLine="420" w:firstLineChars="200"/>
    </w:pPr>
    <w:rPr>
      <w:rFonts w:ascii="宋体" w:hAnsi="宋体"/>
    </w:rPr>
  </w:style>
  <w:style w:type="paragraph" w:styleId="8">
    <w:name w:val="Balloon Text"/>
    <w:basedOn w:val="1"/>
    <w:link w:val="3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3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semiHidden/>
    <w:qFormat/>
    <w:uiPriority w:val="0"/>
    <w:rPr>
      <w:rFonts w:ascii="楷体_GB2312" w:eastAsia="楷体_GB2312"/>
      <w:sz w:val="24"/>
    </w:rPr>
  </w:style>
  <w:style w:type="paragraph" w:styleId="12">
    <w:name w:val="toc 4"/>
    <w:basedOn w:val="1"/>
    <w:next w:val="1"/>
    <w:semiHidden/>
    <w:qFormat/>
    <w:uiPriority w:val="0"/>
    <w:pPr>
      <w:ind w:left="1260" w:leftChars="600"/>
    </w:pPr>
  </w:style>
  <w:style w:type="paragraph" w:styleId="13">
    <w:name w:val="annotation subject"/>
    <w:basedOn w:val="5"/>
    <w:next w:val="5"/>
    <w:link w:val="30"/>
    <w:semiHidden/>
    <w:qFormat/>
    <w:uiPriority w:val="0"/>
    <w:rPr>
      <w:b/>
      <w:bCs/>
    </w:rPr>
  </w:style>
  <w:style w:type="table" w:styleId="15">
    <w:name w:val="Table Grid"/>
    <w:basedOn w:val="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7">
    <w:name w:val="page number"/>
    <w:basedOn w:val="16"/>
    <w:qFormat/>
    <w:uiPriority w:val="0"/>
  </w:style>
  <w:style w:type="character" w:styleId="18">
    <w:name w:val="annotation reference"/>
    <w:basedOn w:val="16"/>
    <w:semiHidden/>
    <w:qFormat/>
    <w:uiPriority w:val="0"/>
    <w:rPr>
      <w:sz w:val="21"/>
      <w:szCs w:val="21"/>
    </w:rPr>
  </w:style>
  <w:style w:type="character" w:customStyle="1" w:styleId="19">
    <w:name w:val="标题 2 Char"/>
    <w:basedOn w:val="16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20">
    <w:name w:val="标题 3 Char"/>
    <w:basedOn w:val="16"/>
    <w:link w:val="3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paragraph" w:customStyle="1" w:styleId="21">
    <w:name w:val="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color w:val="000000"/>
      <w:kern w:val="0"/>
      <w:sz w:val="24"/>
      <w:szCs w:val="20"/>
      <w:lang w:eastAsia="en-US"/>
    </w:rPr>
  </w:style>
  <w:style w:type="character" w:customStyle="1" w:styleId="22">
    <w:name w:val="正文文本缩进 Char"/>
    <w:basedOn w:val="16"/>
    <w:link w:val="6"/>
    <w:qFormat/>
    <w:uiPriority w:val="0"/>
    <w:rPr>
      <w:rFonts w:ascii="仿宋_GB2312" w:hAnsi="宋体" w:eastAsia="仿宋_GB2312" w:cs="Times New Roman"/>
      <w:sz w:val="28"/>
      <w:szCs w:val="27"/>
    </w:rPr>
  </w:style>
  <w:style w:type="character" w:customStyle="1" w:styleId="23">
    <w:name w:val="页脚 Char"/>
    <w:basedOn w:val="16"/>
    <w:link w:val="9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细黑" w:hAnsi="Times New Roman" w:eastAsia="华文细黑" w:cs="华文细黑"/>
      <w:color w:val="000000"/>
      <w:kern w:val="0"/>
      <w:sz w:val="24"/>
      <w:szCs w:val="24"/>
      <w:lang w:val="en-US" w:eastAsia="zh-CN" w:bidi="ar-SA"/>
    </w:rPr>
  </w:style>
  <w:style w:type="character" w:customStyle="1" w:styleId="25">
    <w:name w:val="文档结构图 Char"/>
    <w:basedOn w:val="16"/>
    <w:link w:val="4"/>
    <w:semiHidden/>
    <w:qFormat/>
    <w:uiPriority w:val="0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26">
    <w:name w:val="正文文本缩进 2 Char"/>
    <w:basedOn w:val="16"/>
    <w:link w:val="7"/>
    <w:qFormat/>
    <w:uiPriority w:val="0"/>
    <w:rPr>
      <w:rFonts w:ascii="宋体" w:hAnsi="宋体" w:eastAsia="宋体" w:cs="Times New Roman"/>
      <w:szCs w:val="24"/>
    </w:rPr>
  </w:style>
  <w:style w:type="paragraph" w:customStyle="1" w:styleId="27">
    <w:name w:val="标题3"/>
    <w:basedOn w:val="3"/>
    <w:qFormat/>
    <w:uiPriority w:val="0"/>
    <w:pPr>
      <w:spacing w:before="120" w:after="120" w:line="360" w:lineRule="auto"/>
      <w:jc w:val="left"/>
    </w:pPr>
    <w:rPr>
      <w:rFonts w:ascii="仿宋_GB2312" w:hAnsi="宋体" w:eastAsia="仿宋_GB2312"/>
      <w:sz w:val="24"/>
      <w:szCs w:val="24"/>
    </w:rPr>
  </w:style>
  <w:style w:type="paragraph" w:customStyle="1" w:styleId="28">
    <w:name w:val="条款"/>
    <w:basedOn w:val="1"/>
    <w:qFormat/>
    <w:uiPriority w:val="0"/>
    <w:pPr>
      <w:adjustRightInd w:val="0"/>
      <w:spacing w:before="60" w:after="120" w:line="240" w:lineRule="atLeast"/>
      <w:ind w:left="340"/>
      <w:jc w:val="left"/>
      <w:textAlignment w:val="baseline"/>
    </w:pPr>
    <w:rPr>
      <w:kern w:val="0"/>
      <w:sz w:val="24"/>
    </w:rPr>
  </w:style>
  <w:style w:type="character" w:customStyle="1" w:styleId="29">
    <w:name w:val="批注文字 Char"/>
    <w:basedOn w:val="16"/>
    <w:link w:val="5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30">
    <w:name w:val="批注主题 Char"/>
    <w:basedOn w:val="29"/>
    <w:link w:val="13"/>
    <w:semiHidden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31">
    <w:name w:val="批注框文本 Char"/>
    <w:basedOn w:val="16"/>
    <w:link w:val="8"/>
    <w:semiHidden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32">
    <w:name w:val="页眉 Char"/>
    <w:basedOn w:val="16"/>
    <w:link w:val="10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33">
    <w:name w:val="CM30"/>
    <w:basedOn w:val="24"/>
    <w:next w:val="24"/>
    <w:qFormat/>
    <w:uiPriority w:val="0"/>
    <w:rPr>
      <w:rFonts w:ascii="宋体" w:eastAsia="宋体" w:cs="Times New Roman"/>
      <w:color w:val="auto"/>
    </w:rPr>
  </w:style>
  <w:style w:type="character" w:customStyle="1" w:styleId="34">
    <w:name w:val="A0"/>
    <w:qFormat/>
    <w:uiPriority w:val="99"/>
    <w:rPr>
      <w:color w:val="000000"/>
    </w:rPr>
  </w:style>
  <w:style w:type="paragraph" w:customStyle="1" w:styleId="35">
    <w:name w:val="Pa2"/>
    <w:basedOn w:val="24"/>
    <w:next w:val="24"/>
    <w:uiPriority w:val="99"/>
    <w:pPr>
      <w:spacing w:line="241" w:lineRule="atLeast"/>
    </w:pPr>
    <w:rPr>
      <w:rFonts w:ascii="FZYunDongHeiS-M-GB" w:eastAsia="FZYunDongHeiS-M-GB" w:cs="Times New Roman"/>
      <w:color w:val="auto"/>
    </w:rPr>
  </w:style>
  <w:style w:type="paragraph" w:styleId="36">
    <w:name w:val="List Paragraph"/>
    <w:basedOn w:val="1"/>
    <w:qFormat/>
    <w:uiPriority w:val="34"/>
    <w:pPr>
      <w:ind w:firstLine="420" w:firstLineChars="200"/>
    </w:pPr>
  </w:style>
  <w:style w:type="character" w:customStyle="1" w:styleId="37">
    <w:name w:val="style1"/>
    <w:basedOn w:val="1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1790</Characters>
  <Lines>14</Lines>
  <Paragraphs>4</Paragraphs>
  <TotalTime>213</TotalTime>
  <ScaleCrop>false</ScaleCrop>
  <LinksUpToDate>false</LinksUpToDate>
  <CharactersWithSpaces>2099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2016-03-23T09:26:00Z</dcterms:created>
  <dc:creator>admin</dc:creator>
  <cp:lastModifiedBy>大漠孤烟</cp:lastModifiedBy>
  <dcterms:modified xsi:type="dcterms:W3CDTF">2019-03-04T02:08:35Z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